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9571" w:type="dxa"/>
        <w:tblInd w:w="-30" w:type="dxa"/>
        <w:tblLook w:val="04A0"/>
      </w:tblPr>
      <w:tblGrid>
        <w:gridCol w:w="2551"/>
        <w:gridCol w:w="997"/>
        <w:gridCol w:w="817"/>
        <w:gridCol w:w="1741"/>
        <w:gridCol w:w="1488"/>
        <w:gridCol w:w="1977"/>
      </w:tblGrid>
      <w:tr w:rsidR="00FB0CC6" w:rsidRPr="00C75C29" w:rsidTr="00362D53">
        <w:trPr>
          <w:trHeight w:val="885"/>
        </w:trPr>
        <w:tc>
          <w:tcPr>
            <w:tcW w:w="9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CC6" w:rsidRPr="00C75C29" w:rsidRDefault="00FB0CC6" w:rsidP="00362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</w:rPr>
            </w:pPr>
          </w:p>
          <w:p w:rsidR="00FB0CC6" w:rsidRDefault="00FB0CC6" w:rsidP="00362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rtl/>
              </w:rPr>
            </w:pPr>
          </w:p>
          <w:p w:rsidR="00FB0CC6" w:rsidRDefault="00FB0CC6" w:rsidP="00362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rtl/>
              </w:rPr>
            </w:pPr>
          </w:p>
          <w:p w:rsidR="00FB0CC6" w:rsidRDefault="00FB0CC6" w:rsidP="00362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rtl/>
              </w:rPr>
            </w:pPr>
          </w:p>
          <w:p w:rsidR="00FB0CC6" w:rsidRDefault="00FB0CC6" w:rsidP="00362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rtl/>
              </w:rPr>
            </w:pPr>
          </w:p>
          <w:p w:rsidR="00FB0CC6" w:rsidRDefault="00FB0CC6" w:rsidP="00362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rtl/>
              </w:rPr>
            </w:pPr>
          </w:p>
          <w:p w:rsidR="00FB0CC6" w:rsidRDefault="00FB0CC6" w:rsidP="00362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rtl/>
              </w:rPr>
            </w:pPr>
          </w:p>
          <w:p w:rsidR="00FB0CC6" w:rsidRDefault="00FB0CC6" w:rsidP="00362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rtl/>
              </w:rPr>
            </w:pPr>
          </w:p>
          <w:p w:rsidR="00FB0CC6" w:rsidRDefault="00FB0CC6" w:rsidP="00362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rtl/>
              </w:rPr>
            </w:pPr>
          </w:p>
          <w:p w:rsidR="00FB0CC6" w:rsidRPr="00C75C29" w:rsidRDefault="00FB0CC6" w:rsidP="00362D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</w:rPr>
            </w:pPr>
          </w:p>
          <w:p w:rsidR="00FB0CC6" w:rsidRPr="00C75C29" w:rsidRDefault="00FB0CC6" w:rsidP="00362D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</w:rPr>
            </w:pPr>
          </w:p>
          <w:p w:rsidR="00FB0CC6" w:rsidRPr="00C75C29" w:rsidRDefault="00FB0CC6" w:rsidP="00362D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</w:rPr>
            </w:pPr>
            <w:r w:rsidRPr="00C75C29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rtl/>
              </w:rPr>
              <w:t xml:space="preserve">قائمة باسماء الطلبة المقبولين في كلية </w:t>
            </w:r>
            <w:r w:rsidRPr="00C75C29">
              <w:rPr>
                <w:rFonts w:ascii="Calibri" w:eastAsia="Times New Roman" w:hAnsi="Calibri" w:cs="Times New Roman" w:hint="cs"/>
                <w:b/>
                <w:bCs/>
                <w:color w:val="000000"/>
                <w:sz w:val="34"/>
                <w:szCs w:val="34"/>
                <w:rtl/>
              </w:rPr>
              <w:t>الهندسة الخوارزمي</w:t>
            </w:r>
            <w:r w:rsidRPr="00C75C29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rtl/>
              </w:rPr>
              <w:t xml:space="preserve"> (قسم </w:t>
            </w:r>
            <w:r w:rsidRPr="00C75C29">
              <w:rPr>
                <w:rFonts w:ascii="Calibri" w:eastAsia="Times New Roman" w:hAnsi="Calibri" w:cs="Times New Roman" w:hint="cs"/>
                <w:b/>
                <w:bCs/>
                <w:color w:val="000000"/>
                <w:sz w:val="34"/>
                <w:szCs w:val="34"/>
                <w:rtl/>
              </w:rPr>
              <w:t>التصنيع المؤتمت</w:t>
            </w:r>
            <w:r w:rsidRPr="00C75C29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rtl/>
              </w:rPr>
              <w:t>/قناة ذوي الشهداء) للعام الدراسي (2016/2015)</w:t>
            </w:r>
            <w:r w:rsidRPr="00C75C29">
              <w:rPr>
                <w:rFonts w:ascii="Calibri" w:eastAsia="Times New Roman" w:hAnsi="Calibri" w:cs="Times New Roman" w:hint="cs"/>
                <w:b/>
                <w:bCs/>
                <w:color w:val="000000"/>
                <w:sz w:val="34"/>
                <w:szCs w:val="34"/>
                <w:rtl/>
              </w:rPr>
              <w:t xml:space="preserve"> ( الوجبة الثانية )</w:t>
            </w:r>
          </w:p>
        </w:tc>
      </w:tr>
      <w:tr w:rsidR="00FB0CC6" w:rsidRPr="00C75C29" w:rsidTr="00362D53">
        <w:trPr>
          <w:trHeight w:val="40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B0CC6" w:rsidRPr="00C75C29" w:rsidRDefault="00FB0CC6" w:rsidP="0036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</w:rPr>
            </w:pPr>
            <w:r w:rsidRPr="00C75C29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rtl/>
              </w:rPr>
              <w:t>الاسم الرباعي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B0CC6" w:rsidRPr="00C75C29" w:rsidRDefault="00FB0CC6" w:rsidP="0036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</w:rPr>
            </w:pPr>
            <w:r w:rsidRPr="00C75C29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rtl/>
              </w:rPr>
              <w:t>المعدل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B0CC6" w:rsidRPr="00C75C29" w:rsidRDefault="00FB0CC6" w:rsidP="0036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</w:rPr>
            </w:pPr>
            <w:r w:rsidRPr="00C75C29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rtl/>
              </w:rPr>
              <w:t>الفرع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B0CC6" w:rsidRPr="00C75C29" w:rsidRDefault="00FB0CC6" w:rsidP="0036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</w:rPr>
            </w:pPr>
            <w:r w:rsidRPr="00C75C29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rtl/>
              </w:rPr>
              <w:t>سنة التخرج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B0CC6" w:rsidRPr="00C75C29" w:rsidRDefault="00FB0CC6" w:rsidP="0036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</w:rPr>
            </w:pPr>
            <w:r w:rsidRPr="00C75C29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rtl/>
              </w:rPr>
              <w:t>الكلية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B0CC6" w:rsidRPr="00C75C29" w:rsidRDefault="00FB0CC6" w:rsidP="0036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</w:rPr>
            </w:pPr>
            <w:r w:rsidRPr="00C75C29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rtl/>
              </w:rPr>
              <w:t>القسم</w:t>
            </w:r>
          </w:p>
        </w:tc>
      </w:tr>
      <w:tr w:rsidR="00FB0CC6" w:rsidRPr="00C75C29" w:rsidTr="00362D53">
        <w:trPr>
          <w:trHeight w:val="40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CC6" w:rsidRPr="00C75C29" w:rsidRDefault="00FB0CC6" w:rsidP="0036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</w:rPr>
            </w:pPr>
            <w:r w:rsidRPr="00C75C29">
              <w:rPr>
                <w:rFonts w:ascii="Calibri" w:eastAsia="Times New Roman" w:hAnsi="Calibri" w:cs="Times New Roman" w:hint="cs"/>
                <w:b/>
                <w:bCs/>
                <w:color w:val="000000"/>
                <w:sz w:val="34"/>
                <w:szCs w:val="34"/>
                <w:rtl/>
              </w:rPr>
              <w:t xml:space="preserve">سارة جهاد غازي مجيد 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CC6" w:rsidRPr="00C75C29" w:rsidRDefault="00FB0CC6" w:rsidP="0036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</w:rPr>
            </w:pPr>
            <w:r w:rsidRPr="00C75C29">
              <w:rPr>
                <w:rFonts w:ascii="Calibri" w:eastAsia="Times New Roman" w:hAnsi="Calibri" w:cs="Calibri" w:hint="cs"/>
                <w:b/>
                <w:bCs/>
                <w:color w:val="000000"/>
                <w:sz w:val="34"/>
                <w:szCs w:val="34"/>
                <w:rtl/>
              </w:rPr>
              <w:t>85.29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CC6" w:rsidRPr="00C75C29" w:rsidRDefault="00FB0CC6" w:rsidP="0036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</w:rPr>
            </w:pPr>
            <w:r w:rsidRPr="00C75C29">
              <w:rPr>
                <w:rFonts w:ascii="Calibri" w:eastAsia="Times New Roman" w:hAnsi="Calibri" w:cs="Times New Roman" w:hint="cs"/>
                <w:b/>
                <w:bCs/>
                <w:color w:val="000000"/>
                <w:sz w:val="34"/>
                <w:szCs w:val="34"/>
                <w:rtl/>
              </w:rPr>
              <w:t>علمي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CC6" w:rsidRPr="00C75C29" w:rsidRDefault="00FB0CC6" w:rsidP="0036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</w:rPr>
            </w:pPr>
            <w:r w:rsidRPr="00C75C29"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</w:rPr>
              <w:t>201</w:t>
            </w:r>
            <w:r w:rsidRPr="00C75C29">
              <w:rPr>
                <w:rFonts w:ascii="Calibri" w:eastAsia="Times New Roman" w:hAnsi="Calibri" w:cs="Calibri" w:hint="cs"/>
                <w:b/>
                <w:bCs/>
                <w:color w:val="000000"/>
                <w:sz w:val="34"/>
                <w:szCs w:val="34"/>
                <w:rtl/>
              </w:rPr>
              <w:t>4</w:t>
            </w:r>
            <w:r w:rsidRPr="00C75C29"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</w:rPr>
              <w:t>/201</w:t>
            </w:r>
            <w:r w:rsidRPr="00C75C29">
              <w:rPr>
                <w:rFonts w:ascii="Calibri" w:eastAsia="Times New Roman" w:hAnsi="Calibri" w:cs="Calibri" w:hint="cs"/>
                <w:b/>
                <w:bCs/>
                <w:color w:val="000000"/>
                <w:sz w:val="34"/>
                <w:szCs w:val="34"/>
                <w:rtl/>
              </w:rPr>
              <w:t>3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CC6" w:rsidRPr="00C75C29" w:rsidRDefault="00FB0CC6" w:rsidP="0036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</w:rPr>
            </w:pPr>
            <w:r w:rsidRPr="00C75C29">
              <w:rPr>
                <w:rFonts w:ascii="Calibri" w:eastAsia="Times New Roman" w:hAnsi="Calibri" w:cs="Times New Roman" w:hint="cs"/>
                <w:b/>
                <w:bCs/>
                <w:color w:val="000000"/>
                <w:sz w:val="34"/>
                <w:szCs w:val="34"/>
                <w:rtl/>
              </w:rPr>
              <w:t>الهندسة الخوارزمي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CC6" w:rsidRPr="00C75C29" w:rsidRDefault="00FB0CC6" w:rsidP="0036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</w:rPr>
            </w:pPr>
            <w:r w:rsidRPr="00C75C29">
              <w:rPr>
                <w:rFonts w:ascii="Calibri" w:eastAsia="Times New Roman" w:hAnsi="Calibri" w:cs="Times New Roman" w:hint="cs"/>
                <w:b/>
                <w:bCs/>
                <w:color w:val="000000"/>
                <w:sz w:val="34"/>
                <w:szCs w:val="34"/>
                <w:rtl/>
              </w:rPr>
              <w:t>التصنيع المؤتمت</w:t>
            </w:r>
          </w:p>
        </w:tc>
      </w:tr>
      <w:tr w:rsidR="00FB0CC6" w:rsidRPr="00C75C29" w:rsidTr="00362D53">
        <w:trPr>
          <w:trHeight w:val="40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CC6" w:rsidRPr="00C75C29" w:rsidRDefault="00FB0CC6" w:rsidP="0036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</w:rPr>
            </w:pPr>
            <w:r w:rsidRPr="00C75C29">
              <w:rPr>
                <w:rFonts w:ascii="Calibri" w:eastAsia="Times New Roman" w:hAnsi="Calibri" w:cs="Times New Roman" w:hint="cs"/>
                <w:b/>
                <w:bCs/>
                <w:color w:val="000000"/>
                <w:sz w:val="34"/>
                <w:szCs w:val="34"/>
                <w:rtl/>
              </w:rPr>
              <w:t>ملاذ محمد مصطفى بهجت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CC6" w:rsidRPr="00C75C29" w:rsidRDefault="00FB0CC6" w:rsidP="0036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</w:rPr>
            </w:pPr>
            <w:r w:rsidRPr="00C75C29">
              <w:rPr>
                <w:rFonts w:ascii="Calibri" w:eastAsia="Times New Roman" w:hAnsi="Calibri" w:cs="Calibri" w:hint="cs"/>
                <w:b/>
                <w:bCs/>
                <w:color w:val="000000"/>
                <w:sz w:val="34"/>
                <w:szCs w:val="34"/>
                <w:rtl/>
              </w:rPr>
              <w:t>84.85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CC6" w:rsidRPr="00C75C29" w:rsidRDefault="00FB0CC6" w:rsidP="0036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</w:rPr>
            </w:pPr>
            <w:r w:rsidRPr="00C75C29">
              <w:rPr>
                <w:rFonts w:ascii="Calibri" w:eastAsia="Times New Roman" w:hAnsi="Calibri" w:cs="Times New Roman" w:hint="cs"/>
                <w:b/>
                <w:bCs/>
                <w:color w:val="000000"/>
                <w:sz w:val="34"/>
                <w:szCs w:val="34"/>
                <w:rtl/>
              </w:rPr>
              <w:t>علمي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CC6" w:rsidRPr="00C75C29" w:rsidRDefault="00FB0CC6" w:rsidP="0036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</w:rPr>
            </w:pPr>
            <w:r w:rsidRPr="00C75C29">
              <w:rPr>
                <w:rFonts w:ascii="Calibri" w:eastAsia="Times New Roman" w:hAnsi="Calibri" w:cs="Calibri" w:hint="cs"/>
                <w:b/>
                <w:bCs/>
                <w:color w:val="000000"/>
                <w:sz w:val="34"/>
                <w:szCs w:val="34"/>
                <w:rtl/>
              </w:rPr>
              <w:t>2015</w:t>
            </w:r>
            <w:r w:rsidRPr="00C75C29"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</w:rPr>
              <w:t>/</w:t>
            </w:r>
            <w:r w:rsidRPr="00C75C29">
              <w:rPr>
                <w:rFonts w:ascii="Calibri" w:eastAsia="Times New Roman" w:hAnsi="Calibri" w:cs="Calibri" w:hint="cs"/>
                <w:b/>
                <w:bCs/>
                <w:color w:val="000000"/>
                <w:sz w:val="34"/>
                <w:szCs w:val="34"/>
                <w:rtl/>
              </w:rPr>
              <w:t>2014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CC6" w:rsidRPr="00C75C29" w:rsidRDefault="00FB0CC6" w:rsidP="0036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</w:rPr>
            </w:pPr>
            <w:r w:rsidRPr="00C75C29">
              <w:rPr>
                <w:rFonts w:ascii="Calibri" w:eastAsia="Times New Roman" w:hAnsi="Calibri" w:cs="Times New Roman" w:hint="cs"/>
                <w:b/>
                <w:bCs/>
                <w:color w:val="000000"/>
                <w:sz w:val="34"/>
                <w:szCs w:val="34"/>
                <w:rtl/>
              </w:rPr>
              <w:t>الهندسة الخوارزمي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CC6" w:rsidRPr="00C75C29" w:rsidRDefault="00FB0CC6" w:rsidP="0036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</w:rPr>
            </w:pPr>
            <w:r w:rsidRPr="00C75C29">
              <w:rPr>
                <w:rFonts w:ascii="Calibri" w:eastAsia="Times New Roman" w:hAnsi="Calibri" w:cs="Times New Roman" w:hint="cs"/>
                <w:b/>
                <w:bCs/>
                <w:color w:val="000000"/>
                <w:sz w:val="34"/>
                <w:szCs w:val="34"/>
                <w:rtl/>
              </w:rPr>
              <w:t>التصنيع المؤتمت</w:t>
            </w:r>
          </w:p>
        </w:tc>
      </w:tr>
      <w:tr w:rsidR="00FB0CC6" w:rsidRPr="00C75C29" w:rsidTr="00362D53">
        <w:trPr>
          <w:trHeight w:val="40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CC6" w:rsidRPr="00C75C29" w:rsidRDefault="00FB0CC6" w:rsidP="0036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</w:rPr>
            </w:pPr>
            <w:r w:rsidRPr="00C75C29">
              <w:rPr>
                <w:rFonts w:ascii="Calibri" w:eastAsia="Times New Roman" w:hAnsi="Calibri" w:cs="Times New Roman" w:hint="cs"/>
                <w:b/>
                <w:bCs/>
                <w:color w:val="000000"/>
                <w:sz w:val="34"/>
                <w:szCs w:val="34"/>
                <w:rtl/>
              </w:rPr>
              <w:t>عذبة سبهان خلف حمد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CC6" w:rsidRPr="00C75C29" w:rsidRDefault="00FB0CC6" w:rsidP="0036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</w:rPr>
            </w:pPr>
            <w:r w:rsidRPr="00C75C29">
              <w:rPr>
                <w:rFonts w:ascii="Calibri" w:eastAsia="Times New Roman" w:hAnsi="Calibri" w:cs="Calibri" w:hint="cs"/>
                <w:b/>
                <w:bCs/>
                <w:color w:val="000000"/>
                <w:sz w:val="34"/>
                <w:szCs w:val="34"/>
                <w:rtl/>
              </w:rPr>
              <w:t>84.29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CC6" w:rsidRPr="00C75C29" w:rsidRDefault="00FB0CC6" w:rsidP="0036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</w:rPr>
            </w:pPr>
            <w:r w:rsidRPr="00C75C29">
              <w:rPr>
                <w:rFonts w:ascii="Calibri" w:eastAsia="Times New Roman" w:hAnsi="Calibri" w:cs="Times New Roman" w:hint="cs"/>
                <w:b/>
                <w:bCs/>
                <w:color w:val="000000"/>
                <w:sz w:val="34"/>
                <w:szCs w:val="34"/>
                <w:rtl/>
              </w:rPr>
              <w:t>علمي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CC6" w:rsidRPr="00C75C29" w:rsidRDefault="00FB0CC6" w:rsidP="0036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</w:rPr>
            </w:pPr>
            <w:r w:rsidRPr="00C75C29">
              <w:rPr>
                <w:rFonts w:ascii="Calibri" w:eastAsia="Times New Roman" w:hAnsi="Calibri" w:cs="Calibri" w:hint="cs"/>
                <w:b/>
                <w:bCs/>
                <w:color w:val="000000"/>
                <w:sz w:val="34"/>
                <w:szCs w:val="34"/>
                <w:rtl/>
              </w:rPr>
              <w:t>2015</w:t>
            </w:r>
            <w:r w:rsidRPr="00C75C29"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</w:rPr>
              <w:t>/</w:t>
            </w:r>
            <w:r w:rsidRPr="00C75C29">
              <w:rPr>
                <w:rFonts w:ascii="Calibri" w:eastAsia="Times New Roman" w:hAnsi="Calibri" w:cs="Calibri" w:hint="cs"/>
                <w:b/>
                <w:bCs/>
                <w:color w:val="000000"/>
                <w:sz w:val="34"/>
                <w:szCs w:val="34"/>
                <w:rtl/>
              </w:rPr>
              <w:t>2014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CC6" w:rsidRPr="00C75C29" w:rsidRDefault="00FB0CC6" w:rsidP="0036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</w:rPr>
            </w:pPr>
            <w:r w:rsidRPr="00C75C29">
              <w:rPr>
                <w:rFonts w:ascii="Calibri" w:eastAsia="Times New Roman" w:hAnsi="Calibri" w:cs="Times New Roman" w:hint="cs"/>
                <w:b/>
                <w:bCs/>
                <w:color w:val="000000"/>
                <w:sz w:val="34"/>
                <w:szCs w:val="34"/>
                <w:rtl/>
              </w:rPr>
              <w:t>الهندسة الخوارزمي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CC6" w:rsidRPr="00C75C29" w:rsidRDefault="00FB0CC6" w:rsidP="0036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</w:rPr>
            </w:pPr>
            <w:r w:rsidRPr="00C75C29">
              <w:rPr>
                <w:rFonts w:ascii="Calibri" w:eastAsia="Times New Roman" w:hAnsi="Calibri" w:cs="Times New Roman" w:hint="cs"/>
                <w:b/>
                <w:bCs/>
                <w:color w:val="000000"/>
                <w:sz w:val="34"/>
                <w:szCs w:val="34"/>
                <w:rtl/>
              </w:rPr>
              <w:t>التصنيع المؤتمت</w:t>
            </w:r>
          </w:p>
        </w:tc>
      </w:tr>
      <w:tr w:rsidR="00FB0CC6" w:rsidRPr="00C75C29" w:rsidTr="00362D53">
        <w:trPr>
          <w:trHeight w:val="40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CC6" w:rsidRPr="00C75C29" w:rsidRDefault="00FB0CC6" w:rsidP="00362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rtl/>
              </w:rPr>
            </w:pPr>
            <w:r w:rsidRPr="00C75C29">
              <w:rPr>
                <w:rFonts w:ascii="Calibri" w:eastAsia="Times New Roman" w:hAnsi="Calibri" w:cs="Times New Roman" w:hint="cs"/>
                <w:b/>
                <w:bCs/>
                <w:color w:val="000000"/>
                <w:sz w:val="34"/>
                <w:szCs w:val="34"/>
                <w:rtl/>
              </w:rPr>
              <w:t>مثنى عباس قاسم نصيف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CC6" w:rsidRPr="00C75C29" w:rsidRDefault="00FB0CC6" w:rsidP="0036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  <w:rtl/>
              </w:rPr>
            </w:pPr>
            <w:r w:rsidRPr="00C75C29">
              <w:rPr>
                <w:rFonts w:ascii="Calibri" w:eastAsia="Times New Roman" w:hAnsi="Calibri" w:cs="Calibri" w:hint="cs"/>
                <w:b/>
                <w:bCs/>
                <w:color w:val="000000"/>
                <w:sz w:val="34"/>
                <w:szCs w:val="34"/>
                <w:rtl/>
              </w:rPr>
              <w:t>84.2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CC6" w:rsidRPr="00C75C29" w:rsidRDefault="00FB0CC6" w:rsidP="0036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</w:rPr>
            </w:pPr>
            <w:r w:rsidRPr="00C75C29">
              <w:rPr>
                <w:rFonts w:ascii="Calibri" w:eastAsia="Times New Roman" w:hAnsi="Calibri" w:cs="Times New Roman" w:hint="cs"/>
                <w:b/>
                <w:bCs/>
                <w:color w:val="000000"/>
                <w:sz w:val="34"/>
                <w:szCs w:val="34"/>
                <w:rtl/>
              </w:rPr>
              <w:t>علمي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CC6" w:rsidRPr="00C75C29" w:rsidRDefault="00FB0CC6" w:rsidP="0036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</w:rPr>
            </w:pPr>
            <w:r w:rsidRPr="00C75C29">
              <w:rPr>
                <w:rFonts w:ascii="Calibri" w:eastAsia="Times New Roman" w:hAnsi="Calibri" w:cs="Calibri" w:hint="cs"/>
                <w:b/>
                <w:bCs/>
                <w:color w:val="000000"/>
                <w:sz w:val="34"/>
                <w:szCs w:val="34"/>
                <w:rtl/>
              </w:rPr>
              <w:t>2014</w:t>
            </w:r>
            <w:r w:rsidRPr="00C75C29"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</w:rPr>
              <w:t>/</w:t>
            </w:r>
            <w:r w:rsidRPr="00C75C29">
              <w:rPr>
                <w:rFonts w:ascii="Calibri" w:eastAsia="Times New Roman" w:hAnsi="Calibri" w:cs="Calibri" w:hint="cs"/>
                <w:b/>
                <w:bCs/>
                <w:color w:val="000000"/>
                <w:sz w:val="34"/>
                <w:szCs w:val="34"/>
                <w:rtl/>
              </w:rPr>
              <w:t>2013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CC6" w:rsidRPr="00C75C29" w:rsidRDefault="00FB0CC6" w:rsidP="0036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</w:rPr>
            </w:pPr>
            <w:r w:rsidRPr="00C75C29">
              <w:rPr>
                <w:rFonts w:ascii="Calibri" w:eastAsia="Times New Roman" w:hAnsi="Calibri" w:cs="Times New Roman" w:hint="cs"/>
                <w:b/>
                <w:bCs/>
                <w:color w:val="000000"/>
                <w:sz w:val="34"/>
                <w:szCs w:val="34"/>
                <w:rtl/>
              </w:rPr>
              <w:t>الهندسة الخوارزمي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CC6" w:rsidRPr="00C75C29" w:rsidRDefault="00FB0CC6" w:rsidP="0036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</w:rPr>
            </w:pPr>
            <w:r w:rsidRPr="00C75C29">
              <w:rPr>
                <w:rFonts w:ascii="Calibri" w:eastAsia="Times New Roman" w:hAnsi="Calibri" w:cs="Times New Roman" w:hint="cs"/>
                <w:b/>
                <w:bCs/>
                <w:color w:val="000000"/>
                <w:sz w:val="34"/>
                <w:szCs w:val="34"/>
                <w:rtl/>
              </w:rPr>
              <w:t>التصنيع المؤتمت</w:t>
            </w:r>
          </w:p>
        </w:tc>
      </w:tr>
    </w:tbl>
    <w:p w:rsidR="00B32FAF" w:rsidRDefault="00B32FAF"/>
    <w:sectPr w:rsidR="00B32F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B0CC6"/>
    <w:rsid w:val="00B32FAF"/>
    <w:rsid w:val="00FB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2011-02-08T22:21:00Z</dcterms:created>
  <dcterms:modified xsi:type="dcterms:W3CDTF">2011-02-08T22:21:00Z</dcterms:modified>
</cp:coreProperties>
</file>